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C9" w:rsidRDefault="00E90DC9" w:rsidP="00E90DC9">
      <w:pPr>
        <w:pStyle w:val="2"/>
        <w:jc w:val="center"/>
      </w:pPr>
      <w:r>
        <w:t>Порядок обеспечения отдельных категорий жителей Самарской области за счет средств областного бюджета лекарственными средствами и изделиями медицинского назначения, отпускаемыми по рецептам врачей (фельдшеров) бесплатно</w:t>
      </w:r>
    </w:p>
    <w:p w:rsidR="00E90DC9" w:rsidRDefault="00E90DC9" w:rsidP="00E90DC9">
      <w:pPr>
        <w:pStyle w:val="formattext"/>
        <w:jc w:val="right"/>
      </w:pPr>
      <w:r>
        <w:br/>
        <w:t>Министр</w:t>
      </w:r>
      <w:r>
        <w:br/>
      </w:r>
      <w:proofErr w:type="spellStart"/>
      <w:r>
        <w:t>В.П.Куличенко</w:t>
      </w:r>
      <w:proofErr w:type="spellEnd"/>
      <w:r>
        <w:br/>
      </w:r>
      <w:r>
        <w:br/>
        <w:t>Приложение</w:t>
      </w:r>
      <w:r>
        <w:br/>
        <w:t>к Приказу министерства здравоохранения</w:t>
      </w:r>
      <w:r>
        <w:br/>
        <w:t>и социального развития Самарской области</w:t>
      </w:r>
      <w:r>
        <w:br/>
        <w:t>от 15 октября 2007 г. N 473</w:t>
      </w:r>
    </w:p>
    <w:p w:rsidR="00E90DC9" w:rsidRDefault="00E90DC9" w:rsidP="00E90DC9">
      <w:pPr>
        <w:pStyle w:val="3"/>
      </w:pPr>
      <w:r>
        <w:t>(далее - Порядок)</w:t>
      </w:r>
    </w:p>
    <w:p w:rsidR="00E90DC9" w:rsidRDefault="00E90DC9" w:rsidP="002E362D">
      <w:pPr>
        <w:pStyle w:val="formattext"/>
        <w:jc w:val="both"/>
      </w:pPr>
      <w:r>
        <w:t>1. Настоящий Порядок устанавливает общие принципы взаимодействия субъектов лекарственного обращения по обеспечению жителей Самарской области за счет средств областного бюджета лекарственными средствами и изделиями медицинского назначения (далее - ИМН), отпускаемыми по рецептам врачей (фельдшеров) бесплатно (далее - льготное лекарственное обеспечение).</w:t>
      </w:r>
      <w:r>
        <w:br/>
        <w:t>2. Действие настоящего Порядка распространяется на граждан Российской Федерации, постоянно или временно проживающих на территории Самарской области.</w:t>
      </w:r>
      <w:r>
        <w:br/>
        <w:t>3. Льготное лекарственное обеспечение осуществляется согласно Перечню отдельных категорий заболеваний и групп населения, при амбулаторном лечении которых лекарственные средства и изделия медицинского назначения отпускаются по рецептам врачей (фельдшеров) бесплатно, утвержденному Правительством Самарской области (приложение N 1 к настоящему Порядку).</w:t>
      </w:r>
      <w:r>
        <w:br/>
        <w:t xml:space="preserve">4. </w:t>
      </w:r>
      <w:proofErr w:type="gramStart"/>
      <w:r>
        <w:t xml:space="preserve">Организация льготного лекарственного обеспечения осуществляется на основании государственного контракта, заключенного министерством здравоохранения и социального развития Самарской области (далее - </w:t>
      </w:r>
      <w:proofErr w:type="spellStart"/>
      <w:r>
        <w:t>Минздравсоцразвития</w:t>
      </w:r>
      <w:proofErr w:type="spellEnd"/>
      <w:r>
        <w:t xml:space="preserve"> области) с уполномоченной организацией, осуществляющей фармацевтическую деятельность (далее - уполномоченная организация), которая отбирается в порядке, установленном законодательством Российской Федерации о размещении заказов на поставку товаров, выполнение работ, оказание услуг для государственных нужд.</w:t>
      </w:r>
      <w:r>
        <w:br/>
        <w:t>5.</w:t>
      </w:r>
      <w:proofErr w:type="gramEnd"/>
      <w:r>
        <w:t xml:space="preserve"> Льготное лекарственное обеспечение осуществляется через аптечные учреждения, информация о месте расположения и режиме работы которых предоставляется в лечебно-профилактическом учреждении (далее - ЛПУ) врачом (фельдшером) во время выписки рецепта. Снабжение аптечных учреждений лекарственными средствами производится уполномоченной организацией на основании заявок, ежемесячно направляемых ЛПУ.</w:t>
      </w:r>
      <w:r>
        <w:br/>
        <w:t xml:space="preserve">6. Формирование заявок ЛПУ осуществляется в соответствии с планом финансирования, формируемого </w:t>
      </w:r>
      <w:proofErr w:type="spellStart"/>
      <w:r>
        <w:t>Минздравсоцразвития</w:t>
      </w:r>
      <w:proofErr w:type="spellEnd"/>
      <w:r>
        <w:t xml:space="preserve"> области по утвержденной методике. Заявка составляется согласно утвержденному </w:t>
      </w:r>
      <w:proofErr w:type="spellStart"/>
      <w:r>
        <w:t>Минздравсоцразвития</w:t>
      </w:r>
      <w:proofErr w:type="spellEnd"/>
      <w:r>
        <w:t xml:space="preserve"> области формулярному перечню лекарственных средств, решений врачебных комиссий ЛПУ и </w:t>
      </w:r>
      <w:proofErr w:type="spellStart"/>
      <w:r>
        <w:t>Минздравсоцразвития</w:t>
      </w:r>
      <w:proofErr w:type="spellEnd"/>
      <w:r>
        <w:t xml:space="preserve"> области.</w:t>
      </w:r>
      <w:r>
        <w:br/>
        <w:t xml:space="preserve">7. Заявки ЛПУ принимаются уполномоченной организацией, обобщаются и исполняются после утверждения сводной заявки </w:t>
      </w:r>
      <w:proofErr w:type="spellStart"/>
      <w:r>
        <w:t>Минздравсоцразвития</w:t>
      </w:r>
      <w:proofErr w:type="spellEnd"/>
      <w:r>
        <w:t xml:space="preserve"> области. Сроки исполнения заявки и/или периодичность поставки лекарств в аптечные учреждения согласуются уполномоченной организацией с ЛПУ и должны обеспечивать наличие лекарственных препаратов в аптечных учреждениях при обращении граждан с рецептами установленной формы.</w:t>
      </w:r>
      <w:r>
        <w:br/>
        <w:t xml:space="preserve">8. Граждане, имеющие, в том числе, право на набор социальных услуг за счет средств федерального бюджета, обеспечиваются бесплатно лекарственными препаратами, отсутствующими в Перечнях, утвержденных в установленном порядке </w:t>
      </w:r>
      <w:proofErr w:type="spellStart"/>
      <w:r>
        <w:t>Минздравсоцразвития</w:t>
      </w:r>
      <w:proofErr w:type="spellEnd"/>
      <w:r>
        <w:t xml:space="preserve"> Российской Федерации и/или Росздравнадзором, на основании перечня лекарственных средств, утвержденного </w:t>
      </w:r>
      <w:proofErr w:type="spellStart"/>
      <w:r>
        <w:t>Минздравсоцразвития</w:t>
      </w:r>
      <w:proofErr w:type="spellEnd"/>
      <w:r>
        <w:t xml:space="preserve"> области. Обеспечение указанных граждан осуществляется по отдельным регистрам больных и/или заявкам ЛПУ.</w:t>
      </w:r>
      <w:r>
        <w:br/>
      </w:r>
      <w:r>
        <w:lastRenderedPageBreak/>
        <w:t>Включение указанных граждан в регистр лиц, имеющих право на льготное лекарственное обеспечение за счет средств областного бюджета, составление заявок и выписка рецептов осуществляются ЛПУ после проверки наличия льготников в федеральном регистре граждан, имеющих право на набор социальных услуг.</w:t>
      </w:r>
      <w:r>
        <w:br/>
        <w:t xml:space="preserve">Сводная заявка ЛПУ области для указанных категорий граждан принимается уполномоченной организацией к исполнению после утверждения </w:t>
      </w:r>
      <w:proofErr w:type="spellStart"/>
      <w:r>
        <w:t>Минздравсоцразвития</w:t>
      </w:r>
      <w:proofErr w:type="spellEnd"/>
      <w:r>
        <w:t xml:space="preserve"> области.</w:t>
      </w:r>
      <w:r>
        <w:br/>
      </w:r>
      <w:proofErr w:type="gramStart"/>
      <w:r>
        <w:t>Отпуск лекарственных средств осуществляется по рецептам установленной формы, содержащих страховой номер индивидуального лицевого счета гражданина в Пенсионном фонде Российской Федерации (СНИЛС), отметку об источнике финансовых средств - "Субъект РФ", отметку в правом верхнем углу "РП" ("региональная лекарственная поддержка").</w:t>
      </w:r>
      <w:r>
        <w:br/>
        <w:t>9.</w:t>
      </w:r>
      <w:proofErr w:type="gramEnd"/>
      <w:r>
        <w:t xml:space="preserve"> Аптечные учреждения отпускают лекарственные средства жителям Самарской области бесплатно при следующих условиях:</w:t>
      </w:r>
      <w:r>
        <w:br/>
        <w:t>9.1. Гражданин включен в регистр лиц, имеющих право на льготное лекарственное обеспечение за счет средств областного бюджета (далее - регистр). Наличие записи в базе данных регистра подтверждается при обращении граждан в аптечное учреждение. При отсутствии записи в регистре лекарственное средство выдается на основании справки ЛПУ о включении гражданина в регистр, заполненной по форме приложения N 2 к настоящему Порядку. Справка передается в аптечное учреждение, где осуществляется ее хранение.</w:t>
      </w:r>
      <w:r>
        <w:br/>
        <w:t>9.2. Лекарственный препарат включен в формулярный перечень лекарственных средств Самарской области или выписан по решению врачебной комиссии ЛПУ (далее - ВК), о чем имеется запись на обратной стороне рецепта в виде отметки "ВК" и даты решения комиссии, подписи врача, выписавшего рецепт.</w:t>
      </w:r>
      <w:r>
        <w:br/>
        <w:t>9.3. Рецепт оформлен в соответствии с требованиями нормативных правовых актов &lt;*&gt;.</w:t>
      </w:r>
      <w:r>
        <w:br/>
        <w:t>--------------------------------</w:t>
      </w:r>
      <w:r>
        <w:br/>
        <w:t>&lt;*&gt; Требования распространяются и на изделия медицинского назначения.</w:t>
      </w:r>
      <w:r>
        <w:br/>
      </w:r>
      <w:r>
        <w:br/>
        <w:t xml:space="preserve">10. В случае отсутствия лекарственного препарата, необходимого для отпуска по предъявленному рецепту, аптечное учреждение обязано организовать отсроченное обслуживание рецепта в соответствии с законодательством Российской Федерации и правовыми актами </w:t>
      </w:r>
      <w:proofErr w:type="spellStart"/>
      <w:r>
        <w:t>Минздравсоцразвития</w:t>
      </w:r>
      <w:proofErr w:type="spellEnd"/>
      <w:r>
        <w:t xml:space="preserve"> области.</w:t>
      </w:r>
      <w:r>
        <w:br/>
        <w:t xml:space="preserve">11. Расходы на оплату лекарственных средств, отпускаемых льготным категориям населения, финансовое обеспечение которых отнесено к расходным обязательствам Самарской области, производятся за счет средств областного бюджета в пределах сумм, предусмотренных на эти цели. Финансирование осуществляется через главного распорядителя - </w:t>
      </w:r>
      <w:proofErr w:type="spellStart"/>
      <w:r>
        <w:t>Минздравсоцразвития</w:t>
      </w:r>
      <w:proofErr w:type="spellEnd"/>
      <w:r>
        <w:t xml:space="preserve"> области.</w:t>
      </w:r>
      <w:r>
        <w:br/>
        <w:t xml:space="preserve">12. Для обеспечения наличия в аптечных учреждениях лекарственных средств </w:t>
      </w:r>
      <w:proofErr w:type="spellStart"/>
      <w:r>
        <w:t>Минздравсоцразвития</w:t>
      </w:r>
      <w:proofErr w:type="spellEnd"/>
      <w:r>
        <w:t xml:space="preserve"> области перечисляет уполномоченной организации аванс в размере и на условиях, определенных контрактом.</w:t>
      </w:r>
      <w:r>
        <w:br/>
        <w:t xml:space="preserve">13. </w:t>
      </w:r>
      <w:proofErr w:type="gramStart"/>
      <w:r>
        <w:t xml:space="preserve">Окончательный расчет за отпущенные льготным категориям населения в отчетном месяце лекарственные средства производится </w:t>
      </w:r>
      <w:proofErr w:type="spellStart"/>
      <w:r>
        <w:t>Минздравсоцразвития</w:t>
      </w:r>
      <w:proofErr w:type="spellEnd"/>
      <w:r>
        <w:t xml:space="preserve"> области при выполнении всех условий, установленных контрактом, в пределах лимитов бюджетных обязательств на текущий месяц по мере получения денежных средств от министерства управления финансами Самарской области на основании:</w:t>
      </w:r>
      <w:r>
        <w:br/>
        <w:t>- счета-фактуры на оплату лекарственных средств;</w:t>
      </w:r>
      <w:r>
        <w:br/>
        <w:t xml:space="preserve">- сводного реестра рецептов, прошедшего экспертизу </w:t>
      </w:r>
      <w:proofErr w:type="spellStart"/>
      <w:r>
        <w:t>Минздравсоцразвития</w:t>
      </w:r>
      <w:proofErr w:type="spellEnd"/>
      <w:r>
        <w:t xml:space="preserve"> области.</w:t>
      </w:r>
      <w:proofErr w:type="gramEnd"/>
      <w:r>
        <w:br/>
        <w:t>Реестры рецептов на лекарственные препараты, отпущенные гражданам, имеющим право на набор социальных услуг за счет средств федерального бюджета, формируются и предъявляются к оплате отдельно.</w:t>
      </w:r>
      <w:r>
        <w:br/>
        <w:t xml:space="preserve">14. </w:t>
      </w:r>
      <w:proofErr w:type="spellStart"/>
      <w:r>
        <w:t>Минздравсоцразвития</w:t>
      </w:r>
      <w:proofErr w:type="spellEnd"/>
      <w:r>
        <w:t xml:space="preserve"> области не возмещает уполномоченной организации расходы за отпущенные лекарственные средства:</w:t>
      </w:r>
      <w:r>
        <w:br/>
        <w:t>- лицам, не имеющим право на льготное лекарственное обеспечение;</w:t>
      </w:r>
      <w:r>
        <w:br/>
        <w:t>- по рецептам, оформленным с нарушением действующего порядка;</w:t>
      </w:r>
      <w:r>
        <w:br/>
        <w:t xml:space="preserve">- </w:t>
      </w:r>
      <w:proofErr w:type="gramStart"/>
      <w:r>
        <w:t>при</w:t>
      </w:r>
      <w:proofErr w:type="gramEnd"/>
      <w:r>
        <w:t xml:space="preserve"> нарушений условий контракта по срокам отпуска и качеству лекарственных средств.</w:t>
      </w:r>
      <w:r>
        <w:br/>
        <w:t xml:space="preserve">15. Уполномоченная фармацевтическая организация ежемесячно представляет в </w:t>
      </w:r>
      <w:proofErr w:type="spellStart"/>
      <w:r>
        <w:t>Минздравсоцразвития</w:t>
      </w:r>
      <w:proofErr w:type="spellEnd"/>
      <w:r>
        <w:t xml:space="preserve"> области информацию о фактическом отпуске лекарственных средств льготным категориям жителей.</w:t>
      </w:r>
      <w:r>
        <w:br/>
        <w:t>16. Уполномоченная организация производит компенсацию затрат аптечным учреждениям за отпуск ими лекарственных сре</w:t>
      </w:r>
      <w:proofErr w:type="gramStart"/>
      <w:r>
        <w:t>дств в с</w:t>
      </w:r>
      <w:proofErr w:type="gramEnd"/>
      <w:r>
        <w:t>оответствии с заключенными договорами.</w:t>
      </w:r>
      <w:r>
        <w:br/>
      </w:r>
      <w:r>
        <w:lastRenderedPageBreak/>
        <w:t xml:space="preserve">17. Главные врачи ЛПУ, органы местного самоуправления, осуществляющие управление в сфере здравоохранения, </w:t>
      </w:r>
      <w:proofErr w:type="spellStart"/>
      <w:r>
        <w:t>Минздравсоцразвития</w:t>
      </w:r>
      <w:proofErr w:type="spellEnd"/>
      <w:r>
        <w:t xml:space="preserve"> области организуют постоянный плановый выборочный контроль и целевые проверки обоснованности назначения лекарственных средств и правильности оформления медицинской документации.</w:t>
      </w:r>
      <w:r>
        <w:br/>
      </w:r>
      <w:proofErr w:type="gramStart"/>
      <w:r>
        <w:t xml:space="preserve">В плановом порядке должны быть проверены все случаи назначения лекарственных препаратов при впервые выявленных заболеваниях, дающих право на льготное лекарственное обеспечение, все случаи первичного назначения лекарственных средств, не входящих в формулярный перечень лекарственных средств Самарской области, случаи первичного назначения лекарственных средств, отсутствующих в Перечнях </w:t>
      </w:r>
      <w:proofErr w:type="spellStart"/>
      <w:r>
        <w:t>Минздравсоцразвития</w:t>
      </w:r>
      <w:proofErr w:type="spellEnd"/>
      <w:r>
        <w:t xml:space="preserve"> России и/или Росздравнадзора РФ, гражданам, имеющим право, в том числе, на государственную социальную помощь</w:t>
      </w:r>
      <w:proofErr w:type="gramEnd"/>
      <w:r>
        <w:t xml:space="preserve"> в виде набора социальных услуг. Контроль назначений осуществляется врачебными комиссиями ЛПУ (далее - ВК), о чем делается запись в журнале ВК.</w:t>
      </w:r>
      <w:r>
        <w:br/>
        <w:t>В случае отсутствия гражданина в регистре лиц, имеющих право на льготное лекарственное обеспечение, ВК ему выдается справка по форме приложения N 2 к настоящему Порядку, подтверждающая обоснованность назначения лекарственных препаратов и внесение сведений о пациенте в регистр. Справка регистрируется в журнале ВК.</w:t>
      </w:r>
    </w:p>
    <w:p w:rsidR="00E90DC9" w:rsidRDefault="00E90DC9" w:rsidP="002E362D">
      <w:pPr>
        <w:pStyle w:val="3"/>
        <w:jc w:val="center"/>
      </w:pPr>
      <w:r>
        <w:t>Приложение N 1. Перечень отдельных категорий заболеваний и групп населения, при амбулаторном лечении которых лекарственные средства и изделия медицинского назначения отпускаются по рецептам врачей (фельдшеров) бесплатно</w:t>
      </w:r>
    </w:p>
    <w:p w:rsidR="00E90DC9" w:rsidRDefault="00E90DC9" w:rsidP="00E90DC9">
      <w:pPr>
        <w:pStyle w:val="formattext"/>
        <w:jc w:val="right"/>
      </w:pPr>
      <w:r>
        <w:t>Приложение N 1</w:t>
      </w:r>
      <w:r>
        <w:br/>
        <w:t>к Порядку обеспечения отдельных категорий жителей Самарской области</w:t>
      </w:r>
      <w:r>
        <w:br/>
        <w:t>за счет средств областного бюджета лекарственными средствами</w:t>
      </w:r>
      <w:r>
        <w:br/>
        <w:t>и изделиями медицинского назначения, отпускаемыми по рецептам врачей</w:t>
      </w:r>
      <w:r>
        <w:br/>
        <w:t>(фельдшеров) бесплатно</w:t>
      </w:r>
    </w:p>
    <w:p w:rsidR="00E90DC9" w:rsidRDefault="00E90DC9" w:rsidP="00E90DC9">
      <w:pPr>
        <w:pStyle w:val="headertext"/>
        <w:jc w:val="center"/>
      </w:pPr>
      <w:r>
        <w:t xml:space="preserve">Перечень отдельных категорий заболеваний и групп населения, при амбулаторном лечении которых лекарственные средства и изделия медицинского назначения отпускаются по рецептам врачей (фельдшеров) бесплатно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3972"/>
        <w:gridCol w:w="5318"/>
      </w:tblGrid>
      <w:tr w:rsidR="00E90DC9" w:rsidTr="00E90DC9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E90DC9" w:rsidRDefault="00E90DC9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vAlign w:val="center"/>
            <w:hideMark/>
          </w:tcPr>
          <w:p w:rsidR="00E90DC9" w:rsidRDefault="00E90DC9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vAlign w:val="center"/>
            <w:hideMark/>
          </w:tcPr>
          <w:p w:rsidR="00E90DC9" w:rsidRDefault="00E90DC9">
            <w:pPr>
              <w:rPr>
                <w:sz w:val="2"/>
                <w:szCs w:val="24"/>
              </w:rPr>
            </w:pP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Категория заболевания, </w:t>
            </w:r>
            <w:r>
              <w:br/>
              <w:t xml:space="preserve">группа населения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Перечень лекарственных средств </w:t>
            </w:r>
            <w:r>
              <w:br/>
              <w:t xml:space="preserve">и изделий медицинского назначения &lt;*&gt;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proofErr w:type="spellStart"/>
            <w:r>
              <w:t>Аддисонова</w:t>
            </w:r>
            <w:proofErr w:type="spellEnd"/>
            <w:r>
              <w:t xml:space="preserve"> болезнь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>Гормоны коры надпочечников (</w:t>
            </w:r>
            <w:proofErr w:type="spellStart"/>
            <w:r>
              <w:t>минерал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</w:t>
            </w:r>
            <w:r>
              <w:br/>
            </w:r>
            <w:proofErr w:type="spellStart"/>
            <w:r>
              <w:t>глюкокортикоиды</w:t>
            </w:r>
            <w:proofErr w:type="spellEnd"/>
            <w:r>
              <w:t xml:space="preserve">)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2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Болезнь Паркинсона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</w:t>
            </w:r>
            <w:r>
              <w:br/>
              <w:t xml:space="preserve">средства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3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Бронхиальная астма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>Лекарственные средства для лечения</w:t>
            </w:r>
            <w:r>
              <w:br/>
              <w:t xml:space="preserve">данного заболевания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4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Гипофизарный нанизм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>Анаболические стероиды, соматотропный</w:t>
            </w:r>
            <w:r>
              <w:br/>
              <w:t>гормон, половые гормоны, инсулин,</w:t>
            </w:r>
            <w:r>
              <w:br/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5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Глаукома, катаракта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Антихолинэстеразные, </w:t>
            </w:r>
            <w:r>
              <w:br/>
              <w:t xml:space="preserve">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</w:t>
            </w:r>
            <w:r>
              <w:br/>
              <w:t xml:space="preserve">мочегонные средства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6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>Детские церебральные</w:t>
            </w:r>
            <w:r>
              <w:br/>
              <w:t xml:space="preserve">параличи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>Лекарственные средства для лечения</w:t>
            </w:r>
            <w:r>
              <w:br/>
              <w:t xml:space="preserve">данного заболевания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7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Диабет сахарный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>Все лекарственные средства, этиловый</w:t>
            </w:r>
            <w:r>
              <w:br/>
              <w:t>спирт (100 г в месяц), инсулиновые</w:t>
            </w:r>
            <w:r>
              <w:br/>
              <w:t>шприцы, шприцы типа "</w:t>
            </w:r>
            <w:proofErr w:type="spellStart"/>
            <w:r>
              <w:t>Новопен</w:t>
            </w:r>
            <w:proofErr w:type="spellEnd"/>
            <w:r>
              <w:t>",</w:t>
            </w:r>
            <w:r>
              <w:br/>
              <w:t>"</w:t>
            </w:r>
            <w:proofErr w:type="spellStart"/>
            <w:r>
              <w:t>Пливапен</w:t>
            </w:r>
            <w:proofErr w:type="spellEnd"/>
            <w:r>
              <w:t>" 1 и 2, иглы к ним, средства</w:t>
            </w:r>
            <w:r>
              <w:br/>
              <w:t xml:space="preserve">диагностики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8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Диабет несахарный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Все лекарственные средства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9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>Инфаркт миокарда (первые</w:t>
            </w:r>
            <w:r>
              <w:br/>
              <w:t xml:space="preserve">шесть месяцев)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>Лекарственные средства для лечения</w:t>
            </w:r>
            <w:r>
              <w:br/>
              <w:t xml:space="preserve">данного заболевания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lastRenderedPageBreak/>
              <w:t xml:space="preserve">10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Лепра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Все лекарственные средства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11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Лучевая болезнь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>Лекарственные средства для лечения</w:t>
            </w:r>
            <w:r>
              <w:br/>
              <w:t xml:space="preserve">данного заболевания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12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Миастения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>Антихолинэстеразные лекарственные</w:t>
            </w:r>
            <w:r>
              <w:br/>
              <w:t xml:space="preserve">средства, стероидные гормоны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13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Миопатия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>Лекарственные средства для лечения</w:t>
            </w:r>
            <w:r>
              <w:br/>
              <w:t xml:space="preserve">данного заболевания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14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Мозжечковая атаксия Мари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>Лекарственные средства для лечения</w:t>
            </w:r>
            <w:r>
              <w:br/>
              <w:t xml:space="preserve">данного заболевания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15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proofErr w:type="spellStart"/>
            <w:r>
              <w:t>Муковисцидоз</w:t>
            </w:r>
            <w:proofErr w:type="spellEnd"/>
            <w:r>
              <w:t xml:space="preserve">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Ферменты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16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Онкологические заболевания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>Все лекарственные средства,</w:t>
            </w:r>
            <w:r>
              <w:br/>
              <w:t xml:space="preserve">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br/>
              <w:t>больным, моч</w:t>
            </w:r>
            <w:proofErr w:type="gramStart"/>
            <w:r>
              <w:t>е-</w:t>
            </w:r>
            <w:proofErr w:type="gramEnd"/>
            <w:r>
              <w:t xml:space="preserve"> и калоприемники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17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proofErr w:type="gramStart"/>
            <w:r>
              <w:t>Острая</w:t>
            </w:r>
            <w:proofErr w:type="gramEnd"/>
            <w:r>
              <w:t xml:space="preserve"> перемежающаяся</w:t>
            </w:r>
            <w:r>
              <w:br/>
              <w:t xml:space="preserve">Порфирия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Анальгетики, бета-блокаторы, </w:t>
            </w:r>
            <w:proofErr w:type="spellStart"/>
            <w:r>
              <w:t>фосфаден</w:t>
            </w:r>
            <w:proofErr w:type="spellEnd"/>
            <w:r>
              <w:t>,</w:t>
            </w:r>
            <w:r>
              <w:br/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  <w:r>
              <w:t xml:space="preserve">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18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>Отдельные группы населения,</w:t>
            </w:r>
            <w:r>
              <w:br/>
              <w:t xml:space="preserve">страдающие гельминтозами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Противоглистные лекарственные препараты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19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Пересадка органов и тканей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>,</w:t>
            </w:r>
            <w:r>
              <w:br/>
              <w:t>стероидные гормоны, противогрибковые,</w:t>
            </w:r>
            <w:r>
              <w:br/>
            </w:r>
            <w:proofErr w:type="spellStart"/>
            <w:r>
              <w:t>противогерпетические</w:t>
            </w:r>
            <w:proofErr w:type="spellEnd"/>
            <w:r>
              <w:t xml:space="preserve"> и</w:t>
            </w:r>
            <w:r>
              <w:br/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</w:t>
            </w:r>
            <w:r>
              <w:br/>
              <w:t xml:space="preserve">антибиотики, </w:t>
            </w:r>
            <w:proofErr w:type="spellStart"/>
            <w:r>
              <w:t>уросептики</w:t>
            </w:r>
            <w:proofErr w:type="spellEnd"/>
            <w:r>
              <w:t>,</w:t>
            </w:r>
            <w:r>
              <w:br/>
              <w:t xml:space="preserve">антикоагулянты, </w:t>
            </w:r>
            <w:proofErr w:type="spellStart"/>
            <w:r>
              <w:t>дезагреганты</w:t>
            </w:r>
            <w:proofErr w:type="spellEnd"/>
            <w:r>
              <w:t>,</w:t>
            </w:r>
            <w:r>
              <w:br/>
            </w:r>
            <w:proofErr w:type="spellStart"/>
            <w:r>
              <w:t>коронаролики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>,</w:t>
            </w:r>
            <w:r>
              <w:br/>
              <w:t>препараты K, гипотензивные препараты,</w:t>
            </w:r>
            <w:r>
              <w:br/>
              <w:t>спазмолитики, диуретики</w:t>
            </w:r>
            <w:r>
              <w:br/>
            </w:r>
            <w:proofErr w:type="spellStart"/>
            <w:r>
              <w:t>гепатопротекторы</w:t>
            </w:r>
            <w:proofErr w:type="spellEnd"/>
            <w:r>
              <w:t>, ферменты</w:t>
            </w:r>
            <w:r>
              <w:br/>
              <w:t xml:space="preserve">поджелудочной железы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20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>Преждевременное половое</w:t>
            </w:r>
            <w:r>
              <w:br/>
              <w:t xml:space="preserve">созревание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Стероидные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  <w:r>
              <w:t xml:space="preserve">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21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>Психические заболевания</w:t>
            </w:r>
            <w:r>
              <w:br/>
              <w:t>(больным, работающим</w:t>
            </w:r>
            <w:r>
              <w:br/>
              <w:t>в лечебно-производственных</w:t>
            </w:r>
            <w:r>
              <w:br/>
              <w:t>государственных предприятиях</w:t>
            </w:r>
            <w:r>
              <w:br/>
              <w:t>для проведения трудовой</w:t>
            </w:r>
            <w:r>
              <w:br/>
              <w:t>терапии, обучения новым</w:t>
            </w:r>
            <w:r>
              <w:br/>
              <w:t>профессиям и трудоустройства</w:t>
            </w:r>
            <w:r>
              <w:br/>
              <w:t xml:space="preserve">на этих предприятиях)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Все лекарственные средства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22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Рассеянный склероз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>Лекарственные средства для лечения</w:t>
            </w:r>
            <w:r>
              <w:br/>
              <w:t xml:space="preserve">данного заболевания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23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>Системные хронические</w:t>
            </w:r>
            <w:r>
              <w:br/>
              <w:t xml:space="preserve">тяжелые заболевания кожи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>Лекарственные средства для лечения</w:t>
            </w:r>
            <w:r>
              <w:br/>
              <w:t xml:space="preserve">данного заболевания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24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Сифилис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Антибиотики, препараты висмута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25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>Состояние после операций</w:t>
            </w:r>
            <w:r>
              <w:br/>
              <w:t>по протезированию клапанов</w:t>
            </w:r>
            <w:r>
              <w:br/>
              <w:t xml:space="preserve">сердца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Антикоагулянты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26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Туберкулез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>Противотуберкулезные препараты,</w:t>
            </w:r>
            <w:r>
              <w:br/>
            </w:r>
            <w:proofErr w:type="spellStart"/>
            <w:r>
              <w:t>гепатопротекторы</w:t>
            </w:r>
            <w:proofErr w:type="spellEnd"/>
            <w:r>
              <w:t xml:space="preserve">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27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Тяжелая форма бруцеллеза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>Антибиотики, анальгетики, нестероидные</w:t>
            </w:r>
            <w:r>
              <w:br/>
              <w:t>и стероидные противовоспалительные</w:t>
            </w:r>
            <w:r>
              <w:br/>
              <w:t xml:space="preserve">препараты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28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>Хронические урологические</w:t>
            </w:r>
            <w:r>
              <w:br/>
            </w:r>
            <w:r>
              <w:lastRenderedPageBreak/>
              <w:t>заболевания, требующие</w:t>
            </w:r>
            <w:r>
              <w:br/>
              <w:t xml:space="preserve">наложения </w:t>
            </w:r>
            <w:proofErr w:type="spellStart"/>
            <w:r>
              <w:t>эпицистостомы</w:t>
            </w:r>
            <w:proofErr w:type="spellEnd"/>
            <w:r>
              <w:t xml:space="preserve">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lastRenderedPageBreak/>
              <w:t xml:space="preserve">Катетеры </w:t>
            </w:r>
            <w:proofErr w:type="spellStart"/>
            <w:r>
              <w:t>Пеццера</w:t>
            </w:r>
            <w:proofErr w:type="spellEnd"/>
            <w:r>
              <w:t xml:space="preserve">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lastRenderedPageBreak/>
              <w:t xml:space="preserve">29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Шизофрения и эпилепсия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Все лекарственные средства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30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СПИД, </w:t>
            </w:r>
            <w:proofErr w:type="gramStart"/>
            <w:r>
              <w:t>ВИЧ-инфицированные</w:t>
            </w:r>
            <w:proofErr w:type="gramEnd"/>
            <w:r>
              <w:t xml:space="preserve">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Все лекарственные средства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31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Гематологические </w:t>
            </w:r>
            <w:r>
              <w:br/>
              <w:t xml:space="preserve">заболевания, </w:t>
            </w:r>
            <w:proofErr w:type="spellStart"/>
            <w:r>
              <w:t>гемобластозы</w:t>
            </w:r>
            <w:proofErr w:type="spellEnd"/>
            <w:r>
              <w:t>,</w:t>
            </w:r>
            <w:r>
              <w:br/>
            </w:r>
            <w:proofErr w:type="spellStart"/>
            <w:r>
              <w:t>цитопения</w:t>
            </w:r>
            <w:proofErr w:type="spellEnd"/>
            <w:r>
              <w:t>, наследственные</w:t>
            </w:r>
            <w:r>
              <w:br/>
            </w:r>
            <w:proofErr w:type="spellStart"/>
            <w:r>
              <w:t>гемопатии</w:t>
            </w:r>
            <w:proofErr w:type="spellEnd"/>
            <w:r>
              <w:t xml:space="preserve">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proofErr w:type="spellStart"/>
            <w:r>
              <w:t>Цитостатики</w:t>
            </w:r>
            <w:proofErr w:type="spellEnd"/>
            <w:r>
              <w:t>, иммунодепрессанты,</w:t>
            </w:r>
            <w:r>
              <w:br/>
            </w:r>
            <w:proofErr w:type="spellStart"/>
            <w:r>
              <w:t>иммунокорректоры</w:t>
            </w:r>
            <w:proofErr w:type="spellEnd"/>
            <w:r>
              <w:t>, стероидные и</w:t>
            </w:r>
            <w:r>
              <w:br/>
              <w:t>нестероидные гормоны, антибиотики и</w:t>
            </w:r>
            <w:r>
              <w:br/>
              <w:t>другие препараты для лечения данных</w:t>
            </w:r>
            <w:r>
              <w:br/>
              <w:t>заболеваний и коррекции осложнений их</w:t>
            </w:r>
            <w:r>
              <w:br/>
              <w:t xml:space="preserve">лечения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32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>Гепатоцеребральная дистрофия</w:t>
            </w:r>
            <w:r>
              <w:br/>
              <w:t xml:space="preserve">и </w:t>
            </w:r>
            <w:proofErr w:type="spellStart"/>
            <w:r>
              <w:t>фенилкетонурия</w:t>
            </w:r>
            <w:proofErr w:type="spellEnd"/>
            <w:r>
              <w:t xml:space="preserve">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>Безбелковые продукты питания, белковые</w:t>
            </w:r>
            <w:r>
              <w:br/>
            </w:r>
            <w:proofErr w:type="spellStart"/>
            <w:r>
              <w:t>гидролизаты</w:t>
            </w:r>
            <w:proofErr w:type="spellEnd"/>
            <w:r>
              <w:t>, ферменты,</w:t>
            </w:r>
            <w:r>
              <w:br/>
            </w:r>
            <w:proofErr w:type="spellStart"/>
            <w:r>
              <w:t>психостимуляторы</w:t>
            </w:r>
            <w:proofErr w:type="spellEnd"/>
            <w:r>
              <w:t>, витамины,</w:t>
            </w:r>
            <w:r>
              <w:br/>
              <w:t xml:space="preserve">биостимуляторы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33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>Ревматизм и ревматоидный</w:t>
            </w:r>
            <w:r>
              <w:br/>
              <w:t>артрит, системная (острая)</w:t>
            </w:r>
            <w:r>
              <w:br/>
              <w:t>красная волчанка, болезнь</w:t>
            </w:r>
            <w:r>
              <w:br/>
              <w:t xml:space="preserve">Бехтерева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Стероидные гормоны, </w:t>
            </w:r>
            <w:proofErr w:type="spellStart"/>
            <w:r>
              <w:t>цитостатики</w:t>
            </w:r>
            <w:proofErr w:type="spellEnd"/>
            <w:r>
              <w:t>,</w:t>
            </w:r>
            <w:r>
              <w:br/>
              <w:t>препараты коллоидного золота,</w:t>
            </w:r>
            <w:r>
              <w:br/>
              <w:t>противовоспалительные нестероидные</w:t>
            </w:r>
            <w:r>
              <w:br/>
              <w:t>препараты, антибиотики, антигистаминные</w:t>
            </w:r>
            <w:r>
              <w:br/>
              <w:t>препараты, сердечные гликозиды,</w:t>
            </w:r>
            <w:r>
              <w:br/>
            </w:r>
            <w:proofErr w:type="spellStart"/>
            <w:r>
              <w:t>коронаролитики</w:t>
            </w:r>
            <w:proofErr w:type="spellEnd"/>
            <w:r>
              <w:t>, мочегонные, антагонисты</w:t>
            </w:r>
            <w:r>
              <w:br/>
            </w:r>
            <w:proofErr w:type="spellStart"/>
            <w:r>
              <w:t>Ca</w:t>
            </w:r>
            <w:proofErr w:type="spellEnd"/>
            <w:r>
              <w:t xml:space="preserve">, препараты K, </w:t>
            </w:r>
            <w:proofErr w:type="spellStart"/>
            <w:r>
              <w:t>хондропротекторы</w:t>
            </w:r>
            <w:proofErr w:type="spellEnd"/>
            <w:r>
              <w:t xml:space="preserve">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34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>Дети из многодетных семей</w:t>
            </w:r>
            <w:r>
              <w:br/>
              <w:t xml:space="preserve">в возрасте до 6 лет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Все лекарственные средства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35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Дети первых трех лет жизни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Все лекарственные средства </w:t>
            </w:r>
          </w:p>
        </w:tc>
      </w:tr>
      <w:tr w:rsidR="00E90DC9" w:rsidTr="00E90DC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 xml:space="preserve">36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proofErr w:type="gramStart"/>
            <w:r>
              <w:t>Отдельные категории граждан,</w:t>
            </w:r>
            <w:r>
              <w:br/>
              <w:t>имеющие право</w:t>
            </w:r>
            <w:r>
              <w:br/>
              <w:t>на государственную</w:t>
            </w:r>
            <w:r>
              <w:br/>
              <w:t>социальную помощь в виде</w:t>
            </w:r>
            <w:r>
              <w:br/>
              <w:t>набора социальных услуг</w:t>
            </w:r>
            <w:r>
              <w:br/>
              <w:t>за счет средств федерального</w:t>
            </w:r>
            <w:r>
              <w:br/>
              <w:t>бюджета, нуждающиеся</w:t>
            </w:r>
            <w:r>
              <w:br/>
              <w:t>в лекарственных средствах,</w:t>
            </w:r>
            <w:r>
              <w:br/>
              <w:t>изделиях медицинского</w:t>
            </w:r>
            <w:r>
              <w:br/>
              <w:t xml:space="preserve">назначения, </w:t>
            </w:r>
            <w:r>
              <w:br/>
              <w:t xml:space="preserve">специализированных </w:t>
            </w:r>
            <w:r>
              <w:br/>
              <w:t>продуктах лечебного питания,</w:t>
            </w:r>
            <w:r>
              <w:br/>
              <w:t>отсутствующих в Перечнях</w:t>
            </w:r>
            <w:r>
              <w:br/>
            </w:r>
            <w:proofErr w:type="spellStart"/>
            <w:r>
              <w:t>Минздравсоцразвития</w:t>
            </w:r>
            <w:proofErr w:type="spellEnd"/>
            <w:r>
              <w:t xml:space="preserve"> РФ,</w:t>
            </w:r>
            <w:r>
              <w:br/>
              <w:t>и/или Росздравнадзора РФ,</w:t>
            </w:r>
            <w:r>
              <w:br/>
              <w:t>утвержденных в установленном</w:t>
            </w:r>
            <w:r>
              <w:br/>
              <w:t xml:space="preserve">порядке </w:t>
            </w:r>
            <w:proofErr w:type="gramEnd"/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90DC9" w:rsidRDefault="00E90DC9">
            <w:pPr>
              <w:pStyle w:val="formattext"/>
            </w:pPr>
            <w:r>
              <w:t>Лекарственные средства, изделия</w:t>
            </w:r>
            <w:r>
              <w:br/>
              <w:t>медицинского назначения, продукты</w:t>
            </w:r>
            <w:r>
              <w:br/>
              <w:t xml:space="preserve">лечебного питания для детей-инвалидов </w:t>
            </w:r>
          </w:p>
        </w:tc>
      </w:tr>
    </w:tbl>
    <w:p w:rsidR="00E90DC9" w:rsidRDefault="00E90DC9" w:rsidP="002E362D">
      <w:pPr>
        <w:pStyle w:val="formattext"/>
        <w:jc w:val="both"/>
      </w:pPr>
      <w:r>
        <w:t>--------------------------------</w:t>
      </w:r>
      <w:r>
        <w:br/>
      </w:r>
      <w:bookmarkStart w:id="0" w:name="_GoBack"/>
      <w:bookmarkEnd w:id="0"/>
      <w:r>
        <w:t>&lt;*&gt; Согласно утвержденному министерством здравоохранения и социального развития Самарской области формулярному перечню лекарственных средств, а также по решению врачебной комиссии лечебно-профилактического учреждения или министерства здравоохранения и социального развития Самарской области.</w:t>
      </w:r>
    </w:p>
    <w:p w:rsidR="00E90DC9" w:rsidRDefault="00E90DC9" w:rsidP="00E90DC9">
      <w:pPr>
        <w:pStyle w:val="3"/>
      </w:pPr>
    </w:p>
    <w:p w:rsidR="00E90DC9" w:rsidRDefault="00E90DC9" w:rsidP="00E90DC9">
      <w:pPr>
        <w:pStyle w:val="3"/>
      </w:pPr>
    </w:p>
    <w:p w:rsidR="00E90DC9" w:rsidRPr="00E90DC9" w:rsidRDefault="00E90DC9" w:rsidP="00E90DC9"/>
    <w:p w:rsidR="00E90DC9" w:rsidRDefault="00E90DC9" w:rsidP="00E90DC9">
      <w:pPr>
        <w:pStyle w:val="3"/>
      </w:pPr>
      <w:r>
        <w:lastRenderedPageBreak/>
        <w:t>Приложение N 2</w:t>
      </w:r>
    </w:p>
    <w:p w:rsidR="00E90DC9" w:rsidRDefault="00E90DC9" w:rsidP="00E90DC9">
      <w:pPr>
        <w:pStyle w:val="formattext"/>
        <w:jc w:val="right"/>
      </w:pPr>
      <w:r>
        <w:t>Приложение N 2</w:t>
      </w:r>
      <w:r>
        <w:br/>
        <w:t>к Порядку обеспечения отдельных категорий жителей Самарской области</w:t>
      </w:r>
      <w:r>
        <w:br/>
        <w:t>за счет средств областного бюджета лекарственными средствами</w:t>
      </w:r>
      <w:r>
        <w:br/>
        <w:t>и изделиями медицинского назначения, отпускаемыми по рецептам врачей</w:t>
      </w:r>
      <w:r>
        <w:br/>
        <w:t xml:space="preserve">(фельдшеров) бесплатно </w:t>
      </w:r>
    </w:p>
    <w:p w:rsidR="00E90DC9" w:rsidRDefault="00E90DC9" w:rsidP="00E90DC9">
      <w:pPr>
        <w:pStyle w:val="formattext"/>
      </w:pPr>
      <w:r>
        <w:t xml:space="preserve">Место для штампа </w:t>
      </w:r>
      <w:r>
        <w:br/>
        <w:t xml:space="preserve">Код ЛПУ ___________ </w:t>
      </w:r>
      <w:r>
        <w:br/>
      </w:r>
    </w:p>
    <w:p w:rsidR="00E90DC9" w:rsidRDefault="00E90DC9" w:rsidP="00E90DC9">
      <w:pPr>
        <w:pStyle w:val="4"/>
      </w:pPr>
      <w:r>
        <w:t>Справка врачебной комиссии №______</w:t>
      </w:r>
    </w:p>
    <w:p w:rsidR="00E90DC9" w:rsidRDefault="00E90DC9" w:rsidP="00E90DC9">
      <w:pPr>
        <w:pStyle w:val="4"/>
      </w:pPr>
      <w:r>
        <w:t>(для предоставления в аптечное учреждение)</w:t>
      </w:r>
    </w:p>
    <w:p w:rsidR="00E90DC9" w:rsidRDefault="00E90DC9" w:rsidP="00E90DC9">
      <w:pPr>
        <w:pStyle w:val="formattext"/>
      </w:pPr>
      <w:r>
        <w:br/>
        <w:t>Выдана гражданину (гражданке)________________________________</w:t>
      </w:r>
      <w:r>
        <w:br/>
        <w:t>(ФИО)</w:t>
      </w:r>
      <w:r>
        <w:br/>
        <w:t>_________________________________________________________________</w:t>
      </w:r>
      <w:r>
        <w:br/>
        <w:t>Дата рождения (число, месяц, год)____________________________</w:t>
      </w:r>
      <w:r>
        <w:br/>
        <w:t>Код МКБ-10 ______________________</w:t>
      </w:r>
      <w:r>
        <w:br/>
        <w:t>в подтверждение, что он (она) включе</w:t>
      </w:r>
      <w:proofErr w:type="gramStart"/>
      <w:r>
        <w:t>н(</w:t>
      </w:r>
      <w:proofErr w:type="gramEnd"/>
      <w:r>
        <w:t>а) в регистр лиц,</w:t>
      </w:r>
      <w:r>
        <w:br/>
        <w:t>имеющих право на льготное лекарственное обеспечение за счет</w:t>
      </w:r>
      <w:r>
        <w:br/>
        <w:t>средств бюджета Самарской области (по территориальной программе</w:t>
      </w:r>
      <w:r>
        <w:br/>
        <w:t>льготного лекарственного обеспечения).</w:t>
      </w:r>
      <w:r>
        <w:br/>
      </w:r>
      <w:r>
        <w:br/>
        <w:t>"____"_______________ 200 ____г., ____________/______________/</w:t>
      </w:r>
      <w:r>
        <w:br/>
        <w:t>подпись председателя ВК</w:t>
      </w:r>
    </w:p>
    <w:p w:rsidR="00E20C56" w:rsidRDefault="00E20C56"/>
    <w:sectPr w:rsidR="00E20C56" w:rsidSect="00E90DC9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42B7"/>
    <w:multiLevelType w:val="multilevel"/>
    <w:tmpl w:val="5024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47D73"/>
    <w:multiLevelType w:val="multilevel"/>
    <w:tmpl w:val="DA9E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0457E"/>
    <w:multiLevelType w:val="multilevel"/>
    <w:tmpl w:val="4F5A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C9"/>
    <w:rsid w:val="002E362D"/>
    <w:rsid w:val="00E20C56"/>
    <w:rsid w:val="00E9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0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D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D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0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0D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0D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E9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9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D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0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D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D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0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0D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0D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E9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9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Шехтман Анна Валерьевна</dc:creator>
  <cp:lastModifiedBy>Шехтман Анна Валерьевна</cp:lastModifiedBy>
  <cp:revision>1</cp:revision>
  <dcterms:created xsi:type="dcterms:W3CDTF">2019-07-24T07:33:00Z</dcterms:created>
  <dcterms:modified xsi:type="dcterms:W3CDTF">2019-07-24T07:47:00Z</dcterms:modified>
</cp:coreProperties>
</file>